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CF7419">
        <w:rPr>
          <w:rFonts w:ascii="Times New Roman" w:hAnsi="Times New Roman"/>
          <w:sz w:val="40"/>
          <w:szCs w:val="40"/>
        </w:rPr>
        <w:t>ОБЗР</w:t>
      </w:r>
    </w:p>
    <w:p w:rsidR="0051683E" w:rsidRDefault="00CF7419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7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CF7419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ОБЗР</w:t>
      </w:r>
      <w:r w:rsidR="00BE24D2">
        <w:rPr>
          <w:rFonts w:ascii="Times New Roman" w:hAnsi="Times New Roman"/>
          <w:b/>
          <w:sz w:val="24"/>
          <w:szCs w:val="28"/>
        </w:rPr>
        <w:t xml:space="preserve"> В</w:t>
      </w:r>
      <w:r>
        <w:rPr>
          <w:rFonts w:ascii="Times New Roman" w:hAnsi="Times New Roman"/>
          <w:b/>
          <w:sz w:val="24"/>
          <w:szCs w:val="28"/>
        </w:rPr>
        <w:t xml:space="preserve"> 7</w:t>
      </w:r>
      <w:r w:rsidR="00BE24D2"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CF7419" w:rsidRPr="00CF7419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CF7419">
        <w:rPr>
          <w:rFonts w:ascii="Times New Roman" w:hAnsi="Times New Roman"/>
          <w:color w:val="000000"/>
          <w:sz w:val="24"/>
          <w:szCs w:val="28"/>
        </w:rPr>
        <w:t xml:space="preserve">метных результатов у учащихся 7 </w:t>
      </w:r>
      <w:r w:rsidRPr="001A156D">
        <w:rPr>
          <w:rFonts w:ascii="Times New Roman" w:hAnsi="Times New Roman"/>
          <w:color w:val="000000"/>
          <w:sz w:val="24"/>
          <w:szCs w:val="28"/>
        </w:rPr>
        <w:t>класса по итогам усвоения программы по предмету «</w:t>
      </w:r>
      <w:r w:rsidR="00CF7419" w:rsidRPr="00CF7419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CF7419" w:rsidRPr="00CF7419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во </w:t>
      </w:r>
      <w:r w:rsidR="00CF7419">
        <w:rPr>
          <w:rFonts w:ascii="Times New Roman" w:hAnsi="Times New Roman"/>
          <w:color w:val="000000"/>
          <w:sz w:val="24"/>
          <w:szCs w:val="28"/>
        </w:rPr>
        <w:t xml:space="preserve">7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CF7419">
        <w:rPr>
          <w:rFonts w:ascii="Times New Roman" w:hAnsi="Times New Roman"/>
          <w:color w:val="000000"/>
          <w:sz w:val="24"/>
          <w:szCs w:val="28"/>
        </w:rPr>
        <w:t xml:space="preserve">тест </w:t>
      </w:r>
      <w:r>
        <w:rPr>
          <w:rFonts w:ascii="Times New Roman" w:hAnsi="Times New Roman"/>
          <w:color w:val="000000"/>
          <w:sz w:val="24"/>
          <w:szCs w:val="28"/>
        </w:rPr>
        <w:t>(диктант, тест и т.д.)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CF7419" w:rsidRPr="00CF7419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CF7419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CF7419">
        <w:rPr>
          <w:rFonts w:ascii="Times New Roman" w:hAnsi="Times New Roman"/>
          <w:color w:val="000000"/>
          <w:sz w:val="24"/>
          <w:szCs w:val="28"/>
        </w:rPr>
        <w:t>Определение уровня достижения планируемых результатов освоения основной образовательной программы основного обще</w:t>
      </w:r>
      <w:r>
        <w:rPr>
          <w:rFonts w:ascii="Times New Roman" w:hAnsi="Times New Roman"/>
          <w:color w:val="000000"/>
          <w:sz w:val="24"/>
          <w:szCs w:val="28"/>
        </w:rPr>
        <w:t xml:space="preserve">го образования по ОБЗР за курс 7 класса. 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6D2864" w:rsidRDefault="006D2864" w:rsidP="006D28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6D2864" w:rsidRDefault="006D2864" w:rsidP="006D2864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6D2864" w:rsidRDefault="006D2864" w:rsidP="006D2864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6D2864" w:rsidRDefault="006D2864" w:rsidP="006D2864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6D2864" w:rsidRDefault="006D2864" w:rsidP="006D2864">
      <w:pPr>
        <w:pStyle w:val="a4"/>
        <w:ind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6D2864" w:rsidRDefault="006D2864" w:rsidP="006D2864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6D2864" w:rsidRDefault="006D2864" w:rsidP="006D2864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6D2864" w:rsidRDefault="006D2864" w:rsidP="006D2864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6D2864" w:rsidRDefault="006D2864" w:rsidP="006D2864">
      <w:pPr>
        <w:pStyle w:val="a4"/>
        <w:numPr>
          <w:ilvl w:val="0"/>
          <w:numId w:val="37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D2864" w:rsidRDefault="006D2864" w:rsidP="006D2864">
      <w:pPr>
        <w:pStyle w:val="a4"/>
        <w:numPr>
          <w:ilvl w:val="0"/>
          <w:numId w:val="37"/>
        </w:num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6D2864" w:rsidRPr="001A156D" w:rsidRDefault="006D2864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371D4" w:rsidRDefault="00CF7419" w:rsidP="00CF74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Работа по ОБЗР для 7</w:t>
      </w:r>
      <w:r w:rsidRPr="00CF7419">
        <w:rPr>
          <w:rFonts w:ascii="Times New Roman" w:hAnsi="Times New Roman"/>
          <w:color w:val="000000"/>
          <w:sz w:val="24"/>
          <w:szCs w:val="28"/>
        </w:rPr>
        <w:t xml:space="preserve"> класса состоит из трех частей: -часть 1 содержит 10 заданий с выбором правильно</w:t>
      </w:r>
      <w:r>
        <w:rPr>
          <w:rFonts w:ascii="Times New Roman" w:hAnsi="Times New Roman"/>
          <w:color w:val="000000"/>
          <w:sz w:val="24"/>
          <w:szCs w:val="28"/>
        </w:rPr>
        <w:t>го ответа; -часть 2 состоит из 11 заданий с выбором несколько правильных ответов; -3 часть заполнить пропуски</w:t>
      </w:r>
      <w:r w:rsidRPr="00CF7419">
        <w:rPr>
          <w:rFonts w:ascii="Times New Roman" w:hAnsi="Times New Roman"/>
          <w:color w:val="000000"/>
          <w:sz w:val="24"/>
          <w:szCs w:val="28"/>
        </w:rPr>
        <w:t>.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Tr="00C80DC4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118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69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C80DC4">
        <w:tc>
          <w:tcPr>
            <w:tcW w:w="846" w:type="dxa"/>
          </w:tcPr>
          <w:p w:rsidR="007D5490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7D5490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969" w:type="dxa"/>
          </w:tcPr>
          <w:p w:rsidR="007D5490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7419">
              <w:rPr>
                <w:rFonts w:ascii="Times New Roman" w:hAnsi="Times New Roman"/>
                <w:color w:val="000000"/>
                <w:sz w:val="24"/>
                <w:szCs w:val="28"/>
              </w:rPr>
              <w:t>Освоение базовых понятий</w:t>
            </w:r>
          </w:p>
        </w:tc>
        <w:tc>
          <w:tcPr>
            <w:tcW w:w="2337" w:type="dxa"/>
          </w:tcPr>
          <w:p w:rsidR="007D5490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:rsidTr="00C80DC4">
        <w:tc>
          <w:tcPr>
            <w:tcW w:w="846" w:type="dxa"/>
          </w:tcPr>
          <w:p w:rsidR="007D5490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D5490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969" w:type="dxa"/>
          </w:tcPr>
          <w:p w:rsidR="007D5490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F7419">
              <w:rPr>
                <w:rFonts w:ascii="Times New Roman" w:hAnsi="Times New Roman"/>
                <w:color w:val="000000"/>
                <w:sz w:val="24"/>
                <w:szCs w:val="28"/>
              </w:rPr>
              <w:t>Освоение базовых понятий</w:t>
            </w:r>
          </w:p>
        </w:tc>
        <w:tc>
          <w:tcPr>
            <w:tcW w:w="2337" w:type="dxa"/>
          </w:tcPr>
          <w:p w:rsidR="007D5490" w:rsidRDefault="00D213C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  <w:tr w:rsidR="00CF7419" w:rsidTr="00C80DC4">
        <w:tc>
          <w:tcPr>
            <w:tcW w:w="846" w:type="dxa"/>
          </w:tcPr>
          <w:p w:rsidR="00CF7419" w:rsidRDefault="00CF7419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CF7419" w:rsidRDefault="00D213C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Дополнение информации </w:t>
            </w:r>
          </w:p>
        </w:tc>
        <w:tc>
          <w:tcPr>
            <w:tcW w:w="3969" w:type="dxa"/>
          </w:tcPr>
          <w:p w:rsidR="00CF7419" w:rsidRDefault="00D213C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213CD">
              <w:rPr>
                <w:rFonts w:ascii="Times New Roman" w:hAnsi="Times New Roman"/>
                <w:color w:val="000000"/>
                <w:sz w:val="24"/>
                <w:szCs w:val="28"/>
              </w:rPr>
              <w:t>Раскрытие проблемы</w:t>
            </w:r>
          </w:p>
        </w:tc>
        <w:tc>
          <w:tcPr>
            <w:tcW w:w="2337" w:type="dxa"/>
          </w:tcPr>
          <w:p w:rsidR="00CF7419" w:rsidRDefault="00D213C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213CD" w:rsidRPr="00D213CD">
        <w:rPr>
          <w:rFonts w:ascii="Times New Roman" w:hAnsi="Times New Roman"/>
          <w:color w:val="000000"/>
          <w:sz w:val="24"/>
          <w:szCs w:val="28"/>
        </w:rPr>
        <w:t>На выполнение работы отводится 40 минут.</w:t>
      </w: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D213CD" w:rsidRDefault="00D213C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213CD" w:rsidRDefault="00D213C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D213CD" w:rsidRDefault="00D213C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D213CD">
        <w:rPr>
          <w:rFonts w:ascii="Times New Roman" w:hAnsi="Times New Roman"/>
          <w:color w:val="000000"/>
          <w:sz w:val="24"/>
          <w:szCs w:val="28"/>
        </w:rPr>
        <w:t>44 балла</w:t>
      </w:r>
    </w:p>
    <w:p w:rsidR="00D213CD" w:rsidRPr="00D213CD" w:rsidRDefault="00D213CD" w:rsidP="00D213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213CD">
        <w:rPr>
          <w:rFonts w:ascii="Times New Roman" w:hAnsi="Times New Roman"/>
          <w:color w:val="000000"/>
          <w:sz w:val="24"/>
          <w:szCs w:val="28"/>
        </w:rPr>
        <w:t>Задания А1 – А10 считаются выполненными верно, если указана буква правильного ответа.</w:t>
      </w:r>
    </w:p>
    <w:p w:rsidR="00D213CD" w:rsidRPr="00D213CD" w:rsidRDefault="00D213CD" w:rsidP="00D213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213CD">
        <w:rPr>
          <w:rFonts w:ascii="Times New Roman" w:hAnsi="Times New Roman"/>
          <w:color w:val="000000"/>
          <w:sz w:val="24"/>
          <w:szCs w:val="28"/>
        </w:rPr>
        <w:t>За каждый правильный ответ ставится 1 балл.</w:t>
      </w:r>
    </w:p>
    <w:p w:rsidR="00D213CD" w:rsidRDefault="00D213CD" w:rsidP="00D213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Задания В1 – В11</w:t>
      </w:r>
      <w:r w:rsidRPr="00D213CD">
        <w:rPr>
          <w:rFonts w:ascii="Times New Roman" w:hAnsi="Times New Roman"/>
          <w:color w:val="000000"/>
          <w:sz w:val="24"/>
          <w:szCs w:val="28"/>
        </w:rPr>
        <w:t xml:space="preserve"> считаются выполненными ве</w:t>
      </w:r>
      <w:r>
        <w:rPr>
          <w:rFonts w:ascii="Times New Roman" w:hAnsi="Times New Roman"/>
          <w:color w:val="000000"/>
          <w:sz w:val="24"/>
          <w:szCs w:val="28"/>
        </w:rPr>
        <w:t xml:space="preserve">рно, если даны несколько правильных ответов. Максимальный балл 22. </w:t>
      </w:r>
    </w:p>
    <w:p w:rsidR="00D213CD" w:rsidRPr="00D213CD" w:rsidRDefault="00D213CD" w:rsidP="00D213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Задание С считается выполненным верно, если все пропуски заполнены. Максимальный балл 16.</w:t>
      </w:r>
    </w:p>
    <w:p w:rsidR="005A001C" w:rsidRPr="005A001C" w:rsidRDefault="00D213CD" w:rsidP="005A00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="005A001C" w:rsidRPr="005A001C">
        <w:rPr>
          <w:rFonts w:ascii="Times New Roman" w:hAnsi="Times New Roman"/>
          <w:color w:val="000000"/>
          <w:sz w:val="24"/>
          <w:szCs w:val="28"/>
        </w:rPr>
        <w:t xml:space="preserve">Отметка «5» - 38-44 баллов; </w:t>
      </w:r>
    </w:p>
    <w:p w:rsidR="005A001C" w:rsidRPr="005A001C" w:rsidRDefault="005A001C" w:rsidP="005A00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Pr="005A001C">
        <w:rPr>
          <w:rFonts w:ascii="Times New Roman" w:hAnsi="Times New Roman"/>
          <w:color w:val="000000"/>
          <w:sz w:val="24"/>
          <w:szCs w:val="28"/>
        </w:rPr>
        <w:t xml:space="preserve">Отметка «4» - 23-37 баллов; </w:t>
      </w:r>
    </w:p>
    <w:p w:rsidR="005A001C" w:rsidRPr="005A001C" w:rsidRDefault="005A001C" w:rsidP="005A00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Pr="005A001C">
        <w:rPr>
          <w:rFonts w:ascii="Times New Roman" w:hAnsi="Times New Roman"/>
          <w:color w:val="000000"/>
          <w:sz w:val="24"/>
          <w:szCs w:val="28"/>
        </w:rPr>
        <w:t xml:space="preserve">Отметка «3» - 20-22 баллов; </w:t>
      </w:r>
    </w:p>
    <w:p w:rsidR="005A001C" w:rsidRDefault="005A001C" w:rsidP="005A00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Pr="005A001C">
        <w:rPr>
          <w:rFonts w:ascii="Times New Roman" w:hAnsi="Times New Roman"/>
          <w:color w:val="000000"/>
          <w:sz w:val="24"/>
          <w:szCs w:val="28"/>
        </w:rPr>
        <w:t xml:space="preserve">Отметка «2» - 19 и меньше. </w:t>
      </w:r>
    </w:p>
    <w:p w:rsidR="00D3132B" w:rsidRPr="00D3132B" w:rsidRDefault="005A001C" w:rsidP="005A001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107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  <w:gridCol w:w="439"/>
        <w:gridCol w:w="439"/>
      </w:tblGrid>
      <w:tr w:rsidR="005A001C" w:rsidRPr="00D3132B" w:rsidTr="005A001C">
        <w:trPr>
          <w:trHeight w:val="505"/>
        </w:trPr>
        <w:tc>
          <w:tcPr>
            <w:tcW w:w="1016" w:type="dxa"/>
          </w:tcPr>
          <w:p w:rsidR="005A001C" w:rsidRPr="00D3132B" w:rsidRDefault="005A001C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5A001C" w:rsidRPr="00D3132B" w:rsidRDefault="005A001C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5A001C" w:rsidRPr="00D3132B" w:rsidRDefault="005A001C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5A001C" w:rsidRPr="00D3132B" w:rsidRDefault="005A001C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5A001C" w:rsidRPr="00D3132B" w:rsidRDefault="005A001C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5A001C" w:rsidRPr="00D3132B" w:rsidRDefault="005A001C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5A001C" w:rsidRPr="00D3132B" w:rsidRDefault="005A001C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5A001C" w:rsidRPr="00D3132B" w:rsidRDefault="005A001C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5A001C" w:rsidRPr="00D3132B" w:rsidRDefault="005A001C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5A001C" w:rsidRPr="00D3132B" w:rsidRDefault="005A001C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5A001C" w:rsidRPr="00D3132B" w:rsidRDefault="005A001C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5A001C" w:rsidRPr="00D3132B" w:rsidRDefault="005A001C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5A001C" w:rsidRPr="00D3132B" w:rsidRDefault="005A001C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5A001C" w:rsidRPr="00D3132B" w:rsidRDefault="005A001C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5A001C" w:rsidRPr="00D3132B" w:rsidRDefault="005A001C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5A001C" w:rsidRPr="00D3132B" w:rsidRDefault="005A001C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5A001C" w:rsidRPr="00D3132B" w:rsidRDefault="005A001C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5A001C" w:rsidRPr="00D3132B" w:rsidRDefault="005A001C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5A001C" w:rsidRPr="00D3132B" w:rsidRDefault="005A001C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38" w:type="dxa"/>
          </w:tcPr>
          <w:p w:rsidR="005A001C" w:rsidRPr="00D3132B" w:rsidRDefault="005A001C" w:rsidP="00D3132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36" w:type="dxa"/>
          </w:tcPr>
          <w:p w:rsidR="005A001C" w:rsidRPr="00D3132B" w:rsidRDefault="005A001C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39" w:type="dxa"/>
          </w:tcPr>
          <w:p w:rsidR="005A001C" w:rsidRPr="00D3132B" w:rsidRDefault="005A001C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439" w:type="dxa"/>
          </w:tcPr>
          <w:p w:rsidR="005A001C" w:rsidRPr="005A001C" w:rsidRDefault="005A001C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21</w:t>
            </w:r>
          </w:p>
        </w:tc>
        <w:tc>
          <w:tcPr>
            <w:tcW w:w="439" w:type="dxa"/>
          </w:tcPr>
          <w:p w:rsidR="005A001C" w:rsidRPr="005A001C" w:rsidRDefault="005A001C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22</w:t>
            </w:r>
          </w:p>
        </w:tc>
      </w:tr>
      <w:tr w:rsidR="005A001C" w:rsidRPr="00D3132B" w:rsidTr="005A001C">
        <w:trPr>
          <w:trHeight w:val="253"/>
        </w:trPr>
        <w:tc>
          <w:tcPr>
            <w:tcW w:w="1016" w:type="dxa"/>
          </w:tcPr>
          <w:p w:rsidR="005A001C" w:rsidRPr="00D3132B" w:rsidRDefault="005A001C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5A001C" w:rsidRPr="005A001C" w:rsidRDefault="005A001C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A001C" w:rsidRPr="005A001C" w:rsidRDefault="005A001C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A001C" w:rsidRPr="005A001C" w:rsidRDefault="005A001C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5A001C" w:rsidRPr="005A001C" w:rsidRDefault="005A001C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A001C" w:rsidRPr="005A001C" w:rsidRDefault="005A001C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A001C" w:rsidRPr="005A001C" w:rsidRDefault="005A001C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A001C" w:rsidRPr="005A001C" w:rsidRDefault="005A001C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5A001C" w:rsidRPr="005A001C" w:rsidRDefault="005A001C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5A001C" w:rsidRPr="005A001C" w:rsidRDefault="005A001C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5A001C" w:rsidRPr="005A001C" w:rsidRDefault="005A001C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5A001C" w:rsidRPr="005A001C" w:rsidRDefault="005A001C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5A001C" w:rsidRPr="005A001C" w:rsidRDefault="005A001C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5A001C" w:rsidRPr="005A001C" w:rsidRDefault="005A001C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5A001C" w:rsidRPr="005A001C" w:rsidRDefault="005A001C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2" w:type="dxa"/>
          </w:tcPr>
          <w:p w:rsidR="005A001C" w:rsidRPr="005A001C" w:rsidRDefault="005A001C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5A001C" w:rsidRPr="005A001C" w:rsidRDefault="005A001C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5A001C" w:rsidRPr="005A001C" w:rsidRDefault="005A001C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8" w:type="dxa"/>
          </w:tcPr>
          <w:p w:rsidR="005A001C" w:rsidRPr="005A001C" w:rsidRDefault="005A001C" w:rsidP="00D3132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6" w:type="dxa"/>
          </w:tcPr>
          <w:p w:rsidR="005A001C" w:rsidRPr="005A001C" w:rsidRDefault="005A001C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9" w:type="dxa"/>
          </w:tcPr>
          <w:p w:rsidR="005A001C" w:rsidRPr="005A001C" w:rsidRDefault="005A001C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9" w:type="dxa"/>
          </w:tcPr>
          <w:p w:rsidR="005A001C" w:rsidRPr="005A001C" w:rsidRDefault="005A001C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9" w:type="dxa"/>
          </w:tcPr>
          <w:p w:rsidR="005A001C" w:rsidRPr="005A001C" w:rsidRDefault="005A001C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70708C" w:rsidTr="0070708C">
        <w:trPr>
          <w:trHeight w:val="251"/>
        </w:trPr>
        <w:tc>
          <w:tcPr>
            <w:tcW w:w="2506" w:type="dxa"/>
          </w:tcPr>
          <w:p w:rsidR="0070708C" w:rsidRPr="0070708C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70708C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70708C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70708C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D3132B" w:rsidTr="0070708C">
        <w:trPr>
          <w:trHeight w:val="253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D3132B" w:rsidTr="0070708C">
        <w:trPr>
          <w:trHeight w:val="254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A001C">
      <w:pPr>
        <w:pStyle w:val="1"/>
        <w:tabs>
          <w:tab w:val="left" w:pos="1577"/>
        </w:tabs>
        <w:ind w:left="0" w:right="687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5A001C">
        <w:rPr>
          <w:sz w:val="24"/>
        </w:rPr>
        <w:t>7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5A001C">
        <w:rPr>
          <w:sz w:val="24"/>
        </w:rPr>
        <w:t>ОБЗР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</w:t>
      </w:r>
      <w:r w:rsidR="005A001C">
        <w:rPr>
          <w:rFonts w:eastAsiaTheme="minorHAnsi" w:cstheme="minorBidi"/>
          <w:b w:val="0"/>
          <w:bCs w:val="0"/>
          <w:color w:val="000000"/>
          <w:sz w:val="24"/>
        </w:rPr>
        <w:t xml:space="preserve"> к уровню подготовки учащихся 7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5A001C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5A001C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5A001C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5A001C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раздел 2</w:t>
      </w:r>
      <w:r w:rsidR="0058591D" w:rsidRPr="0058591D">
        <w:rPr>
          <w:rFonts w:eastAsiaTheme="minorHAnsi" w:cstheme="minorBidi"/>
          <w:b w:val="0"/>
          <w:bCs w:val="0"/>
          <w:color w:val="000000"/>
          <w:sz w:val="24"/>
        </w:rPr>
        <w:t>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948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646"/>
      </w:tblGrid>
      <w:tr w:rsidR="005A001C" w:rsidRPr="0058591D" w:rsidTr="005A001C">
        <w:trPr>
          <w:trHeight w:val="277"/>
        </w:trPr>
        <w:tc>
          <w:tcPr>
            <w:tcW w:w="840" w:type="dxa"/>
          </w:tcPr>
          <w:p w:rsidR="005A001C" w:rsidRPr="005A001C" w:rsidRDefault="005A001C" w:rsidP="005A001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Код </w:t>
            </w:r>
          </w:p>
        </w:tc>
        <w:tc>
          <w:tcPr>
            <w:tcW w:w="8646" w:type="dxa"/>
          </w:tcPr>
          <w:p w:rsidR="005A001C" w:rsidRPr="0058591D" w:rsidRDefault="005A001C" w:rsidP="005A001C">
            <w:pPr>
              <w:ind w:left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A001C">
              <w:rPr>
                <w:rFonts w:ascii="Times New Roman" w:eastAsia="Times New Roman" w:hAnsi="Times New Roman" w:cs="Times New Roman"/>
                <w:lang w:val="ru-RU"/>
              </w:rPr>
              <w:t>Описание элементов предметного содержания</w:t>
            </w:r>
          </w:p>
        </w:tc>
      </w:tr>
      <w:tr w:rsidR="005A001C" w:rsidRPr="0058591D" w:rsidTr="005A001C">
        <w:trPr>
          <w:trHeight w:val="254"/>
        </w:trPr>
        <w:tc>
          <w:tcPr>
            <w:tcW w:w="840" w:type="dxa"/>
          </w:tcPr>
          <w:p w:rsidR="005A001C" w:rsidRPr="005A001C" w:rsidRDefault="005A001C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highlight w:val="yellow"/>
                <w:lang w:val="ru-RU"/>
              </w:rPr>
            </w:pPr>
            <w:r w:rsidRPr="005A001C">
              <w:rPr>
                <w:rFonts w:ascii="Times New Roman" w:eastAsia="Times New Roman" w:hAnsi="Times New Roman" w:cs="Times New Roman"/>
                <w:b/>
                <w:lang w:val="ru-RU"/>
              </w:rPr>
              <w:t>1.1</w:t>
            </w:r>
          </w:p>
        </w:tc>
        <w:tc>
          <w:tcPr>
            <w:tcW w:w="8646" w:type="dxa"/>
          </w:tcPr>
          <w:p w:rsidR="005A001C" w:rsidRPr="005A001C" w:rsidRDefault="005A001C" w:rsidP="005A001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Геологические </w:t>
            </w:r>
            <w:r w:rsidRPr="005A001C">
              <w:rPr>
                <w:rFonts w:ascii="Times New Roman" w:eastAsia="Times New Roman" w:hAnsi="Times New Roman" w:cs="Times New Roman"/>
                <w:lang w:val="ru-RU"/>
              </w:rPr>
              <w:t>стихийные бедствия</w:t>
            </w:r>
          </w:p>
        </w:tc>
      </w:tr>
      <w:tr w:rsidR="005A001C" w:rsidRPr="0058591D" w:rsidTr="005A001C">
        <w:trPr>
          <w:trHeight w:val="254"/>
        </w:trPr>
        <w:tc>
          <w:tcPr>
            <w:tcW w:w="840" w:type="dxa"/>
          </w:tcPr>
          <w:p w:rsidR="005A001C" w:rsidRPr="005A001C" w:rsidRDefault="005A001C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1.2</w:t>
            </w:r>
          </w:p>
        </w:tc>
        <w:tc>
          <w:tcPr>
            <w:tcW w:w="8646" w:type="dxa"/>
          </w:tcPr>
          <w:p w:rsidR="005A001C" w:rsidRPr="0058591D" w:rsidRDefault="005A001C" w:rsidP="005A001C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Геофизические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стихийные</w:t>
            </w:r>
            <w:proofErr w:type="spellEnd"/>
            <w:r w:rsidRPr="005A00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бедствия</w:t>
            </w:r>
            <w:proofErr w:type="spellEnd"/>
          </w:p>
        </w:tc>
      </w:tr>
      <w:tr w:rsidR="005A001C" w:rsidRPr="0058591D" w:rsidTr="005A001C">
        <w:trPr>
          <w:trHeight w:val="254"/>
        </w:trPr>
        <w:tc>
          <w:tcPr>
            <w:tcW w:w="840" w:type="dxa"/>
          </w:tcPr>
          <w:p w:rsidR="005A001C" w:rsidRPr="005A001C" w:rsidRDefault="005A001C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1.3</w:t>
            </w:r>
          </w:p>
        </w:tc>
        <w:tc>
          <w:tcPr>
            <w:tcW w:w="8646" w:type="dxa"/>
          </w:tcPr>
          <w:p w:rsidR="005A001C" w:rsidRPr="0058591D" w:rsidRDefault="005A001C" w:rsidP="005A001C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Метеорологические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стихийные</w:t>
            </w:r>
            <w:proofErr w:type="spellEnd"/>
            <w:r w:rsidRPr="005A00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бедствия</w:t>
            </w:r>
            <w:proofErr w:type="spellEnd"/>
          </w:p>
        </w:tc>
      </w:tr>
      <w:tr w:rsidR="005A001C" w:rsidRPr="0058591D" w:rsidTr="005A001C">
        <w:trPr>
          <w:trHeight w:val="254"/>
        </w:trPr>
        <w:tc>
          <w:tcPr>
            <w:tcW w:w="840" w:type="dxa"/>
          </w:tcPr>
          <w:p w:rsidR="005A001C" w:rsidRPr="005A001C" w:rsidRDefault="005A001C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1.4</w:t>
            </w:r>
          </w:p>
        </w:tc>
        <w:tc>
          <w:tcPr>
            <w:tcW w:w="8646" w:type="dxa"/>
          </w:tcPr>
          <w:p w:rsidR="005A001C" w:rsidRPr="0058591D" w:rsidRDefault="005A001C" w:rsidP="0058591D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Природные</w:t>
            </w:r>
            <w:proofErr w:type="spellEnd"/>
            <w:r w:rsidRPr="005A00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пожары</w:t>
            </w:r>
            <w:proofErr w:type="spellEnd"/>
          </w:p>
        </w:tc>
      </w:tr>
      <w:tr w:rsidR="005A001C" w:rsidRPr="0058591D" w:rsidTr="005A001C">
        <w:trPr>
          <w:trHeight w:val="254"/>
        </w:trPr>
        <w:tc>
          <w:tcPr>
            <w:tcW w:w="840" w:type="dxa"/>
          </w:tcPr>
          <w:p w:rsidR="005A001C" w:rsidRPr="005A001C" w:rsidRDefault="005A001C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1.5</w:t>
            </w:r>
          </w:p>
        </w:tc>
        <w:tc>
          <w:tcPr>
            <w:tcW w:w="8646" w:type="dxa"/>
          </w:tcPr>
          <w:p w:rsidR="005A001C" w:rsidRPr="0058591D" w:rsidRDefault="005A001C" w:rsidP="005A001C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стихийных</w:t>
            </w:r>
            <w:proofErr w:type="spellEnd"/>
            <w:r w:rsidRPr="005A001C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5A001C">
              <w:rPr>
                <w:rFonts w:ascii="Times New Roman" w:eastAsia="Times New Roman" w:hAnsi="Times New Roman" w:cs="Times New Roman"/>
              </w:rPr>
              <w:t>бедствий</w:t>
            </w:r>
            <w:proofErr w:type="spellEnd"/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</w:t>
      </w:r>
      <w:r w:rsidR="005A001C">
        <w:rPr>
          <w:rFonts w:eastAsiaTheme="minorHAnsi" w:cstheme="minorBidi"/>
          <w:bCs w:val="0"/>
          <w:i/>
          <w:color w:val="000000"/>
          <w:sz w:val="24"/>
        </w:rPr>
        <w:t>вания выполнения работы по ОБЗР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</w:t>
      </w:r>
      <w:r w:rsidR="005A001C">
        <w:rPr>
          <w:rFonts w:eastAsiaTheme="minorHAnsi" w:cstheme="minorBidi"/>
          <w:b w:val="0"/>
          <w:bCs w:val="0"/>
          <w:color w:val="000000"/>
          <w:sz w:val="24"/>
        </w:rPr>
        <w:t>е выполнение каждого из заданий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5A001C">
        <w:rPr>
          <w:rFonts w:eastAsiaTheme="minorHAnsi" w:cstheme="minorBidi"/>
          <w:b w:val="0"/>
          <w:bCs w:val="0"/>
          <w:color w:val="000000"/>
          <w:sz w:val="24"/>
        </w:rPr>
        <w:t>1-2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</w:t>
      </w:r>
      <w:r w:rsidR="002A5AE6">
        <w:rPr>
          <w:rFonts w:eastAsiaTheme="minorHAnsi" w:cstheme="minorBidi"/>
          <w:b w:val="0"/>
          <w:bCs w:val="0"/>
          <w:color w:val="000000"/>
          <w:sz w:val="24"/>
        </w:rPr>
        <w:t xml:space="preserve"> ответ неверный, ответ содержит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3115"/>
      </w:tblGrid>
      <w:tr w:rsidR="00C80DC4" w:rsidRPr="00BE24D2" w:rsidTr="002A5AE6">
        <w:tc>
          <w:tcPr>
            <w:tcW w:w="1129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5529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2A5AE6">
        <w:tc>
          <w:tcPr>
            <w:tcW w:w="1129" w:type="dxa"/>
          </w:tcPr>
          <w:p w:rsidR="00C80DC4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529" w:type="dxa"/>
          </w:tcPr>
          <w:p w:rsidR="00C80DC4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C80DC4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80DC4" w:rsidTr="002A5AE6">
        <w:tc>
          <w:tcPr>
            <w:tcW w:w="1129" w:type="dxa"/>
          </w:tcPr>
          <w:p w:rsidR="00C80DC4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29" w:type="dxa"/>
          </w:tcPr>
          <w:p w:rsidR="00C80DC4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C80DC4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агд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авг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авд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абд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гбва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16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бвд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бгд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вгд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вба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ваб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ваб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A5AE6" w:rsidTr="002A5AE6">
        <w:tc>
          <w:tcPr>
            <w:tcW w:w="11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529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Сейсмограф, магнитуда, оползень,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гидродлогическим</w:t>
            </w:r>
            <w:proofErr w:type="spellEnd"/>
          </w:p>
        </w:tc>
        <w:tc>
          <w:tcPr>
            <w:tcW w:w="3115" w:type="dxa"/>
          </w:tcPr>
          <w:p w:rsidR="002A5AE6" w:rsidRDefault="002A5AE6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Pr="00AF0E5E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2A5AE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ОБЗР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2A5AE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2A5AE6" w:rsidRDefault="002A5AE6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A5AE6">
        <w:rPr>
          <w:rFonts w:ascii="Times New Roman" w:hAnsi="Times New Roman"/>
          <w:color w:val="000000"/>
          <w:sz w:val="24"/>
          <w:szCs w:val="24"/>
        </w:rPr>
        <w:t>Работа состоит и</w:t>
      </w:r>
      <w:r>
        <w:rPr>
          <w:rFonts w:ascii="Times New Roman" w:hAnsi="Times New Roman"/>
          <w:color w:val="000000"/>
          <w:sz w:val="24"/>
          <w:szCs w:val="24"/>
        </w:rPr>
        <w:t>з 3 частей, включающих в себя 24 задания</w:t>
      </w:r>
      <w:r w:rsidRPr="002A5AE6">
        <w:rPr>
          <w:rFonts w:ascii="Times New Roman" w:hAnsi="Times New Roman"/>
          <w:color w:val="000000"/>
          <w:sz w:val="24"/>
          <w:szCs w:val="24"/>
        </w:rPr>
        <w:t>. Часть 1 содержит 10 заданий с выбором ответа. часть 2 состоит из 11 заданий с выбором несколько правильных ответо</w:t>
      </w:r>
      <w:r>
        <w:rPr>
          <w:rFonts w:ascii="Times New Roman" w:hAnsi="Times New Roman"/>
          <w:color w:val="000000"/>
          <w:sz w:val="24"/>
          <w:szCs w:val="24"/>
        </w:rPr>
        <w:t>в; 3 часть заполнить пропуски</w:t>
      </w:r>
      <w:r w:rsidRPr="002A5AE6">
        <w:rPr>
          <w:rFonts w:ascii="Times New Roman" w:hAnsi="Times New Roman"/>
          <w:color w:val="000000"/>
          <w:sz w:val="24"/>
          <w:szCs w:val="24"/>
        </w:rPr>
        <w:t>. На выполнение работы по ОБЗР отводится 40 минут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Ответы на задания 1-10</w:t>
      </w:r>
      <w:r w:rsidR="007E672F" w:rsidRPr="002A5AE6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="00FD50FC" w:rsidRPr="002A5AE6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="007E672F" w:rsidRPr="002A5AE6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2A5AE6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A5AE6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2A5AE6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A5AE6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2A5AE6">
        <w:rPr>
          <w:rFonts w:ascii="Times New Roman" w:hAnsi="Times New Roman"/>
          <w:color w:val="000000"/>
          <w:sz w:val="24"/>
          <w:szCs w:val="28"/>
        </w:rPr>
        <w:t>метки</w:t>
      </w:r>
      <w:r w:rsidRPr="002A5AE6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2A5AE6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A5AE6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2A5AE6">
        <w:rPr>
          <w:rFonts w:ascii="Times New Roman" w:hAnsi="Times New Roman"/>
          <w:color w:val="000000"/>
          <w:sz w:val="24"/>
          <w:szCs w:val="28"/>
        </w:rPr>
        <w:t>а необходимо набрать не менее 20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E672F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4F733E" w:rsidRDefault="004F733E" w:rsidP="007E672F">
      <w:pPr>
        <w:rPr>
          <w:rFonts w:ascii="Times New Roman" w:hAnsi="Times New Roman" w:cs="Times New Roman"/>
          <w:b/>
        </w:rPr>
      </w:pPr>
    </w:p>
    <w:p w:rsidR="004F733E" w:rsidRDefault="004F733E" w:rsidP="007E672F">
      <w:pPr>
        <w:rPr>
          <w:rFonts w:ascii="Times New Roman" w:hAnsi="Times New Roman" w:cs="Times New Roman"/>
          <w:b/>
        </w:rPr>
      </w:pP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5A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ЧастьА</w:t>
      </w:r>
      <w:proofErr w:type="spellEnd"/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b/>
          <w:sz w:val="24"/>
          <w:szCs w:val="24"/>
        </w:rPr>
        <w:t>с выбором одного правильного ответа: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b/>
          <w:sz w:val="24"/>
          <w:szCs w:val="24"/>
        </w:rPr>
        <w:t>1.Горный поток, состоящий из смеси воды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рыхлообломочной горной породы </w:t>
      </w:r>
      <w:r w:rsidRPr="002A5AE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называется: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Обвалом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Селем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Оползнем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Лавиной </w:t>
      </w:r>
    </w:p>
    <w:p w:rsid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b/>
          <w:sz w:val="24"/>
          <w:szCs w:val="24"/>
        </w:rPr>
        <w:t xml:space="preserve">2.  Основным способом спасения людей при извержении вулканов является: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Укрытие в специально оборудованных убежищах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Эвакуация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Использование средств индивидуальной защиты органов дыхания и кожи </w:t>
      </w:r>
    </w:p>
    <w:p w:rsid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b/>
          <w:sz w:val="24"/>
          <w:szCs w:val="24"/>
        </w:rPr>
        <w:t xml:space="preserve">3. Отрыв и катастрофическое падение больших масс горных пород, их опрокидывание 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b/>
          <w:sz w:val="24"/>
          <w:szCs w:val="24"/>
        </w:rPr>
        <w:t xml:space="preserve">скатывание на крутых и обрывистых склонах это: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Камнепад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Оползень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Обвал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Область пониженного давления в атмосфере это: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Смерч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Циклон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Буря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 Тайфун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5. Разрушительная сила урагана заключается в совместном действии: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Воды и атмосферного давления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Атмосферного давления и ветра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Ветра и верхнего слоя земли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Ветра и воды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6. Проникновение воды в подвалы зданий через канал</w:t>
      </w:r>
      <w:r w:rsid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изационную сеть, а также из-за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значительного подпора грунтовых вод, это: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AE6">
        <w:rPr>
          <w:rFonts w:ascii="Times New Roman" w:eastAsia="Times New Roman" w:hAnsi="Times New Roman" w:cs="Times New Roman"/>
          <w:sz w:val="24"/>
          <w:szCs w:val="24"/>
        </w:rPr>
        <w:t>А.Затопление</w:t>
      </w:r>
      <w:proofErr w:type="spellEnd"/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Затор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Подтопление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Зажор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7. По сигналу «Внимание всем!» вы включили</w:t>
      </w:r>
      <w:r w:rsidR="003A4156"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радио и прослушали сообщение: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«Внимание! Говорит штаб ГО города! Граждане! В св</w:t>
      </w:r>
      <w:r w:rsidR="003A4156"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язи с повышением уровня воды в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реке ожидается затопление домов по улицам</w:t>
      </w:r>
      <w:proofErr w:type="gramStart"/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…(</w:t>
      </w:r>
      <w:proofErr w:type="gramEnd"/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называются улицы). Населению, </w:t>
      </w: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проживающему по этим улицам…» связь оборвала</w:t>
      </w:r>
      <w:r w:rsidR="003A4156"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сь. Что вы будите делать, если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находитесь дома один: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Отключите свет, газ и уйдёте в безопасный район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Б. Немедленно покинете квартиру и поднимитесь на более высокий этаж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Взяв запас пищи, покинете квартиру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8. ЧС природного характера складываются под воздействием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Техногенных аварий и катастроф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криминальных разборок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Стихийных бедствий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Социальных беспорядков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9. Больше всего население нашей планеты страдает от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Землетрясений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Наводнений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Ураганов и смерчей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10. Причиной землетрясения может стать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Цунами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Тропический циклон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Продолжительные ливневые дожди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Деятельность человека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Д. Всё выше перечисленное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Часть В</w:t>
      </w: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с выбором трёх правильных ответов: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1. Вы находитесь в школе. Идёт урок. Слышен звук сир</w:t>
      </w:r>
      <w:r w:rsid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ены. В класс вошёл дежурный по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школе и сообщил о возможном землетрясении. Определите ваши дальнейшие действия: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Отключить электричество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Забить окна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Попытаться быстро покинуть здание школы и поехать (пойти) домой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Эвакуироваться вместе с классом из здания школы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Д. Занять место вдали от школы и линий электропередач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2. В зависимости от масштаба, повторяемости и наносимого ущерба н</w:t>
      </w:r>
      <w:r w:rsid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аводнения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подразделяют на: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Низкие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Средние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Высокие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Выдающиеся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Основными  поражающими</w:t>
      </w:r>
      <w:proofErr w:type="gramEnd"/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  факторами цунами являются: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Наводнения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Разряды статического электричества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Ударное воздействие волны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Вихревые вращающиеся водяные потоки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Д. Размывание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4. Вы находитесь дома. Неожиданно почувствовали толчки,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дребезжание стекла, посуды. </w:t>
      </w: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Времени, чтобы выбежать из дома, нет. Определите, что вы будите делать: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Отключить электричество, газ, свет, воду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Занять безопасное место в проёме дверей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Позвонить в аварийную службу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Занять место у окна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Д. Отойти от окон и предметов мебели, которые могут упасть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5. Что необходимо сделать, если вы оказались в лесу</w:t>
      </w:r>
      <w:r w:rsidR="003A4156"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, где возник пожар? Определите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очерёдность действий: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Быстро выходить из леса в наветренную сторону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Определить направление распространения огня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Выбрать маршрут выхода из леса в безопасное место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Определить направление ветра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6. К опасным природным явлениям геологического характера относятся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Сильные туманы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Сели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Обвалы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Пыльные бури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Д. Оползни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7. При нахождении в здании во время землетрясения нельзя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Прятаться под стол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Пользоваться лифтом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Становиться в дверной проём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Пользоваться открытым огнём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Д. Прятаться в ванной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8. Первоочередные задачи, которые нужно решит</w:t>
      </w:r>
      <w:r w:rsid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ь при проживании в сейсмически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опасной зоне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Не держать в квартире излишек продуктов питания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Заменить газовую плиту электрической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Надёжно закрепить мебель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Г. Переместить тяжёлые предметы на пол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Д. Проинструктировать всех членов семьи о правильных действиях </w:t>
      </w:r>
      <w:proofErr w:type="gramStart"/>
      <w:r w:rsidRPr="002A5AE6">
        <w:rPr>
          <w:rFonts w:ascii="Times New Roman" w:eastAsia="Times New Roman" w:hAnsi="Times New Roman" w:cs="Times New Roman"/>
          <w:sz w:val="24"/>
          <w:szCs w:val="24"/>
        </w:rPr>
        <w:t>во время</w:t>
      </w:r>
      <w:proofErr w:type="gramEnd"/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, и после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землетрясения </w:t>
      </w: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9. Соотнесите виды природных пожаров, обознач</w:t>
      </w:r>
      <w:r w:rsid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енные буквами, со скоростью их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распространения, обозначенную цифрами. </w:t>
      </w: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Виды пожаров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верховой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Скорость распространения </w:t>
      </w:r>
    </w:p>
    <w:p w:rsidR="002A5AE6" w:rsidRPr="002A5AE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1. 0,5м/мин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низовой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подземный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2. 1,5м/мин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3. 50м/мин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10. Соотнесите интенсивность землетрясения по шкале </w:t>
      </w:r>
      <w:proofErr w:type="spellStart"/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Меркалли</w:t>
      </w:r>
      <w:proofErr w:type="spellEnd"/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 в баллах, обозначенную </w:t>
      </w:r>
    </w:p>
    <w:p w:rsid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буквами, с типичными проявлениями землет</w:t>
      </w:r>
      <w:r w:rsid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рясения, обозначенные цифрами.  </w:t>
      </w: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IV-V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Типичные проявления </w:t>
      </w:r>
    </w:p>
    <w:p w:rsidR="002A5AE6" w:rsidRPr="002A5AE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>1. ощущают большинство люде</w:t>
      </w:r>
      <w:r w:rsidR="003A4156">
        <w:rPr>
          <w:rFonts w:ascii="Times New Roman" w:eastAsia="Times New Roman" w:hAnsi="Times New Roman" w:cs="Times New Roman"/>
          <w:sz w:val="24"/>
          <w:szCs w:val="24"/>
        </w:rPr>
        <w:t xml:space="preserve">й, повреждения зданий: трещины </w:t>
      </w: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 стенах, печных трубах </w:t>
      </w:r>
    </w:p>
    <w:p w:rsidR="002A5AE6" w:rsidRPr="006D2864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D28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VII-VIII </w:t>
      </w:r>
    </w:p>
    <w:p w:rsidR="002A5AE6" w:rsidRPr="006D2864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D286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VI-VII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2. ощущают большинство людей, повреждения зданий нет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3. ощущают большинство </w:t>
      </w:r>
      <w:r w:rsidR="003A4156">
        <w:rPr>
          <w:rFonts w:ascii="Times New Roman" w:eastAsia="Times New Roman" w:hAnsi="Times New Roman" w:cs="Times New Roman"/>
          <w:sz w:val="24"/>
          <w:szCs w:val="24"/>
        </w:rPr>
        <w:t xml:space="preserve">людей, повреждения зданий: </w:t>
      </w:r>
      <w:proofErr w:type="spellStart"/>
      <w:r w:rsidR="003A4156">
        <w:rPr>
          <w:rFonts w:ascii="Times New Roman" w:eastAsia="Times New Roman" w:hAnsi="Times New Roman" w:cs="Times New Roman"/>
          <w:sz w:val="24"/>
          <w:szCs w:val="24"/>
        </w:rPr>
        <w:t>скво</w:t>
      </w:r>
      <w:r w:rsidRPr="002A5AE6">
        <w:rPr>
          <w:rFonts w:ascii="Times New Roman" w:eastAsia="Times New Roman" w:hAnsi="Times New Roman" w:cs="Times New Roman"/>
          <w:sz w:val="24"/>
          <w:szCs w:val="24"/>
        </w:rPr>
        <w:t>ные</w:t>
      </w:r>
      <w:proofErr w:type="spellEnd"/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трещины в стенах, падение печных труб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11. Соотнесите виды опасных природных явлений, обоз</w:t>
      </w:r>
      <w:r w:rsid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наченные буквами, с характером </w:t>
      </w: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 xml:space="preserve">их проявления, обозначенным цифрами.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Опасные природные явления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А. извержение вулканов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Характер проявления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1. геологические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Б. циклоны (тайфуны)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В. оползни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2. геофизические </w:t>
      </w: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3. гидрологические </w:t>
      </w:r>
    </w:p>
    <w:p w:rsidR="003A415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Часть С</w:t>
      </w:r>
    </w:p>
    <w:p w:rsidR="002A5AE6" w:rsidRPr="003A4156" w:rsidRDefault="002A5AE6" w:rsidP="003A4156">
      <w:pPr>
        <w:widowControl w:val="0"/>
        <w:autoSpaceDE w:val="0"/>
        <w:autoSpaceDN w:val="0"/>
        <w:spacing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4156">
        <w:rPr>
          <w:rFonts w:ascii="Times New Roman" w:eastAsia="Times New Roman" w:hAnsi="Times New Roman" w:cs="Times New Roman"/>
          <w:b/>
          <w:sz w:val="24"/>
          <w:szCs w:val="24"/>
        </w:rPr>
        <w:t>заполните пропуски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</w:p>
    <w:p w:rsidR="002A5AE6" w:rsidRPr="002A5AE6" w:rsidRDefault="003A4156" w:rsidP="003A415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A5AE6" w:rsidRPr="002A5AE6">
        <w:rPr>
          <w:rFonts w:ascii="Times New Roman" w:eastAsia="Times New Roman" w:hAnsi="Times New Roman" w:cs="Times New Roman"/>
          <w:sz w:val="24"/>
          <w:szCs w:val="24"/>
        </w:rPr>
        <w:t>.…………………………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-это прибор, который улавливает и регистрирует </w:t>
      </w:r>
      <w:r w:rsidR="002A5AE6" w:rsidRPr="002A5AE6">
        <w:rPr>
          <w:rFonts w:ascii="Times New Roman" w:eastAsia="Times New Roman" w:hAnsi="Times New Roman" w:cs="Times New Roman"/>
          <w:sz w:val="24"/>
          <w:szCs w:val="24"/>
        </w:rPr>
        <w:t xml:space="preserve">подземные толчки,  отмечает их силу, направление, продолжительность.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>2. Величину и силу землетрясения характеризует…………………</w:t>
      </w:r>
      <w:proofErr w:type="gramStart"/>
      <w:r w:rsidRPr="002A5AE6">
        <w:rPr>
          <w:rFonts w:ascii="Times New Roman" w:eastAsia="Times New Roman" w:hAnsi="Times New Roman" w:cs="Times New Roman"/>
          <w:sz w:val="24"/>
          <w:szCs w:val="24"/>
        </w:rPr>
        <w:t>… .землетрясения</w:t>
      </w:r>
      <w:proofErr w:type="gramEnd"/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</w:p>
    <w:p w:rsidR="002A5AE6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 xml:space="preserve">3. ……………………- это смещение горных пород по склону. </w:t>
      </w:r>
    </w:p>
    <w:p w:rsidR="003A4156" w:rsidRDefault="003A415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</w:p>
    <w:p w:rsidR="004F733E" w:rsidRPr="002A5AE6" w:rsidRDefault="002A5AE6" w:rsidP="002A5AE6">
      <w:pPr>
        <w:widowControl w:val="0"/>
        <w:autoSpaceDE w:val="0"/>
        <w:autoSpaceDN w:val="0"/>
        <w:spacing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2A5AE6">
        <w:rPr>
          <w:rFonts w:ascii="Times New Roman" w:eastAsia="Times New Roman" w:hAnsi="Times New Roman" w:cs="Times New Roman"/>
          <w:sz w:val="24"/>
          <w:szCs w:val="24"/>
        </w:rPr>
        <w:t>4.Наводнения относят к опасным………………………… явлениям.</w:t>
      </w:r>
    </w:p>
    <w:sectPr w:rsidR="004F733E" w:rsidRPr="002A5AE6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A156D"/>
    <w:rsid w:val="00227E5D"/>
    <w:rsid w:val="002640C4"/>
    <w:rsid w:val="00274BCB"/>
    <w:rsid w:val="002A5AE6"/>
    <w:rsid w:val="002C154D"/>
    <w:rsid w:val="00327A4B"/>
    <w:rsid w:val="0033005D"/>
    <w:rsid w:val="00333FF5"/>
    <w:rsid w:val="003A4156"/>
    <w:rsid w:val="00440651"/>
    <w:rsid w:val="00477286"/>
    <w:rsid w:val="004C1367"/>
    <w:rsid w:val="004F733E"/>
    <w:rsid w:val="0051683E"/>
    <w:rsid w:val="00571873"/>
    <w:rsid w:val="0058591D"/>
    <w:rsid w:val="00590C72"/>
    <w:rsid w:val="005A001C"/>
    <w:rsid w:val="005A4F36"/>
    <w:rsid w:val="005C7F7A"/>
    <w:rsid w:val="005D1604"/>
    <w:rsid w:val="005F4BC6"/>
    <w:rsid w:val="006A5050"/>
    <w:rsid w:val="006C5709"/>
    <w:rsid w:val="006D2864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13C6E"/>
    <w:rsid w:val="009216DF"/>
    <w:rsid w:val="00970885"/>
    <w:rsid w:val="00974C6D"/>
    <w:rsid w:val="00A164A9"/>
    <w:rsid w:val="00A757D4"/>
    <w:rsid w:val="00AA3C8C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CF7419"/>
    <w:rsid w:val="00D213CD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35C3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B5CEBF-E569-4C2B-A516-928E5E3F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cp:lastPrinted>2022-11-02T20:00:00Z</cp:lastPrinted>
  <dcterms:created xsi:type="dcterms:W3CDTF">2025-01-30T08:39:00Z</dcterms:created>
  <dcterms:modified xsi:type="dcterms:W3CDTF">2025-02-12T09:38:00Z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